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11827"/>
        </w:rPr>
        <w:t>Solicitud de datos Pack Creación Total</w:t>
      </w:r>
    </w:p>
    <w:p>
      <w:pPr>
        <w:pStyle w:val="Subtitle"/>
      </w:pPr>
      <w:r>
        <w:rPr>
          <w:color w:val="5F6B7A"/>
        </w:rPr>
        <w:t>Formulario de lanzamiento · Precio de referencia: 247 € + IVA</w:t>
      </w:r>
    </w:p>
    <w:p>
      <w:pPr>
        <w:pStyle w:val="Heading1"/>
      </w:pPr>
      <w:r>
        <w:rPr>
          <w:rFonts w:ascii="Arial" w:hAnsi="Arial"/>
          <w:color w:val="111827"/>
        </w:rPr>
        <w:t>Datos del proyecto</w:t>
      </w:r>
    </w:p>
    <w:p>
      <w:r>
        <w:t>Completa este documento con información concreta. Si no tienes un texto, una imagen o una decisión, escribe “Necesito ayuda” y lo prepararemos según el plan contratado.</w:t>
      </w:r>
    </w:p>
    <w:p>
      <w:r>
        <w:rPr>
          <w:b/>
        </w:rPr>
        <w:t>Nombre comercial o marca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Nombre legal del titular y NIF/CIF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Descripción breve del negocio y servicio principal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Cliente ideal y zona de servicio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Qué quieres que haga la web por tu negocio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Diferencia principal frente a otras opciones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Email para recibir consultas</w:t>
      </w:r>
      <w:r>
        <w:br/>
        <w:t>____________________________________________________________________________________________</w:t>
        <w:br/>
      </w:r>
    </w:p>
    <w:p>
      <w:r>
        <w:rPr>
          <w:b/>
        </w:rPr>
        <w:t>Teléfono, WhatsApp, dirección y redes sociales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Dominio actual o dominio que quieres utilizar</w:t>
      </w:r>
      <w:r>
        <w:br/>
        <w:t>____________________________________________________________________________________________</w:t>
        <w:br/>
      </w:r>
    </w:p>
    <w:p>
      <w:r>
        <w:rPr>
          <w:b/>
        </w:rPr>
        <w:t>Proveedor de hosting actual, si existe</w:t>
      </w:r>
      <w:r>
        <w:br/>
        <w:t>____________________________________________________________________________________________</w:t>
        <w:br/>
      </w:r>
    </w:p>
    <w:p>
      <w:pPr>
        <w:pStyle w:val="Heading2"/>
      </w:pPr>
      <w:r>
        <w:rPr>
          <w:rFonts w:ascii="Arial" w:hAnsi="Arial"/>
          <w:color w:val="111827"/>
        </w:rPr>
        <w:t>Identidad y estilo</w:t>
      </w:r>
    </w:p>
    <w:p>
      <w:r>
        <w:rPr>
          <w:b/>
        </w:rPr>
        <w:t>Tres a cinco adjetivos que debe transmitir la web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Colores corporativos o colores que quieres evitar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Enlaces de webs de referencia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Logo en PNG transparente o SVG y permisos de uso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pPr>
        <w:pStyle w:val="Heading2"/>
      </w:pPr>
      <w:r>
        <w:rPr>
          <w:rFonts w:ascii="Arial" w:hAnsi="Arial"/>
          <w:color w:val="111827"/>
        </w:rPr>
        <w:t>Contenido</w:t>
      </w:r>
    </w:p>
    <w:p>
      <w:r>
        <w:rPr>
          <w:b/>
        </w:rPr>
        <w:t>Titular principal o idea que debe aparecer en el inicio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Historia, experiencia o presentación del negocio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Servicios o secciones que debe incluir la web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Imágenes disponibles y permisos de uso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Textos legales existentes o instrucciones para prepararlos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pPr>
        <w:pStyle w:val="Heading2"/>
      </w:pPr>
      <w:r>
        <w:rPr>
          <w:rFonts w:ascii="Arial" w:hAnsi="Arial"/>
          <w:color w:val="111827"/>
        </w:rPr>
        <w:t>Formulario y configuración</w:t>
      </w:r>
    </w:p>
    <w:p>
      <w:r>
        <w:rPr>
          <w:b/>
        </w:rPr>
        <w:t>Campos adicionales que debe tener el formulario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t>No incluyas contraseñas SMTP en este documento. Si se contrata la configuración del correo, las credenciales se solicitarán por un canal seguro y deberán cambiarse después.</w:t>
      </w:r>
    </w:p>
    <w:p>
      <w:r>
        <w:rPr>
          <w:b/>
        </w:rPr>
        <w:t>Observaciones, límites o fechas importantes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pPr>
        <w:pStyle w:val="Heading2"/>
      </w:pPr>
      <w:r>
        <w:rPr>
          <w:rFonts w:ascii="Arial" w:hAnsi="Arial"/>
          <w:color w:val="111827"/>
        </w:rPr>
        <w:t>Contenido incluido en Creación Total</w:t>
      </w:r>
    </w:p>
    <w:p>
      <w:pPr>
        <w:pStyle w:val="ListBullet"/>
      </w:pPr>
      <w:r>
        <w:t>Tres propuestas iniciales de logotipo para elegir una dirección.</w:t>
      </w:r>
    </w:p>
    <w:p>
      <w:pPr>
        <w:pStyle w:val="ListBullet"/>
      </w:pPr>
      <w:r>
        <w:t>Paleta y criterios visuales básicos.</w:t>
      </w:r>
    </w:p>
    <w:p>
      <w:pPr>
        <w:pStyle w:val="ListBullet"/>
      </w:pPr>
      <w:r>
        <w:t>Imágenes de apoyo para la web.</w:t>
      </w:r>
    </w:p>
    <w:p>
      <w:pPr>
        <w:pStyle w:val="ListBullet"/>
      </w:pPr>
      <w:r>
        <w:t>Redacción o adaptación de textos comerciales básicos.</w:t>
      </w:r>
    </w:p>
    <w:p>
      <w:pPr>
        <w:pStyle w:val="ListBullet"/>
      </w:pPr>
      <w:r>
        <w:t>Textos legales básicos basados en los datos aportados, para revisión del titular o profesional jurídico.</w:t>
      </w:r>
    </w:p>
    <w:p>
      <w:r>
        <w:rPr>
          <w:b/>
        </w:rPr>
        <w:t>Referencias visuales o preferencias para el logotipo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r>
        <w:rPr>
          <w:b/>
        </w:rPr>
        <w:t>Qué no quieres que aparezca en la identidad visual</w:t>
      </w:r>
      <w:r>
        <w:br/>
        <w:t>____________________________________________________________________________________________</w:t>
        <w:br/>
        <w:t>____________________________________________________________________________________________</w:t>
        <w:br/>
      </w:r>
    </w:p>
    <w:p>
      <w:pPr>
        <w:pStyle w:val="Heading2"/>
      </w:pPr>
      <w:r>
        <w:rPr>
          <w:rFonts w:ascii="Arial" w:hAnsi="Arial"/>
          <w:color w:val="111827"/>
        </w:rPr>
        <w:t>Confirmación</w:t>
      </w:r>
    </w:p>
    <w:p>
      <w:r>
        <w:t>La cuenta de 24 horas comenzará cuando Webnativa24 confirme que el briefing, los materiales necesarios y el primer pago están completos. La implantación en hosting, el plan de hosting y dominio, el correo y otros servicios añadidos se presupuestan aparte.</w:t>
      </w:r>
    </w:p>
    <w:sectPr w:rsidR="00FC693F" w:rsidRPr="0006063C" w:rsidSect="00034616">
      <w:headerReference w:type="default" r:id="rId9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60120" cy="5235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WN24-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52356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D374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1182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1182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118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